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附件2：</w:t>
      </w:r>
    </w:p>
    <w:p>
      <w:pPr>
        <w:jc w:val="center"/>
        <w:rPr>
          <w:rFonts w:hint="eastAsia" w:ascii="宋体" w:hAnsi="宋体" w:cs="宋体"/>
        </w:rPr>
      </w:pPr>
      <w:r>
        <w:rPr>
          <w:rFonts w:hint="eastAsia" w:ascii="宋体" w:hAnsi="宋体" w:cs="宋体"/>
          <w:b/>
          <w:bCs/>
          <w:sz w:val="30"/>
        </w:rPr>
        <w:t>暨南大学化学与材料学院本科毕业论文（设计）选题申报表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602"/>
        <w:gridCol w:w="700"/>
        <w:gridCol w:w="770"/>
        <w:gridCol w:w="1350"/>
        <w:gridCol w:w="18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6"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导师姓名</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hint="eastAsia"/>
                <w:sz w:val="24"/>
              </w:rPr>
            </w:pPr>
            <w:r>
              <w:rPr>
                <w:rFonts w:hint="eastAsia"/>
                <w:sz w:val="24"/>
              </w:rPr>
              <w:t>陈登洁</w:t>
            </w:r>
          </w:p>
        </w:tc>
        <w:tc>
          <w:tcPr>
            <w:tcW w:w="77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职称</w:t>
            </w:r>
          </w:p>
        </w:tc>
        <w:tc>
          <w:tcPr>
            <w:tcW w:w="135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hint="eastAsia"/>
                <w:sz w:val="24"/>
              </w:rPr>
            </w:pPr>
            <w:r>
              <w:rPr>
                <w:rFonts w:hint="eastAsia"/>
                <w:sz w:val="24"/>
              </w:rPr>
              <w:t>副研究员</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研究方向</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80" w:lineRule="auto"/>
              <w:rPr>
                <w:rFonts w:hint="eastAsia"/>
                <w:sz w:val="24"/>
              </w:rPr>
            </w:pPr>
            <w:r>
              <w:rPr>
                <w:rFonts w:hint="eastAsia"/>
                <w:sz w:val="24"/>
              </w:rPr>
              <w:t>能源材料与固态化学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118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所在单位</w:t>
            </w:r>
          </w:p>
          <w:p>
            <w:pPr>
              <w:jc w:val="center"/>
              <w:rPr>
                <w:rFonts w:hint="eastAsia"/>
                <w:sz w:val="24"/>
              </w:rPr>
            </w:pPr>
            <w:r>
              <w:rPr>
                <w:rFonts w:hint="eastAsia"/>
                <w:sz w:val="24"/>
              </w:rPr>
              <w:t>（系、所、研究院）</w:t>
            </w:r>
          </w:p>
        </w:tc>
        <w:tc>
          <w:tcPr>
            <w:tcW w:w="7922" w:type="dxa"/>
            <w:gridSpan w:val="6"/>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rPr>
              <w:t>化学系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1186"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课题名称</w:t>
            </w:r>
          </w:p>
        </w:tc>
        <w:tc>
          <w:tcPr>
            <w:tcW w:w="7922" w:type="dxa"/>
            <w:gridSpan w:val="6"/>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rPr>
              <w:t>金属锂电池用固态电解质膜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课题类型</w:t>
            </w:r>
          </w:p>
        </w:tc>
        <w:tc>
          <w:tcPr>
            <w:tcW w:w="3422" w:type="dxa"/>
            <w:gridSpan w:val="4"/>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highlight w:val="yellow"/>
              </w:rPr>
              <w:t>①毕业论文</w:t>
            </w:r>
            <w:r>
              <w:rPr>
                <w:rFonts w:hint="eastAsia"/>
                <w:sz w:val="24"/>
              </w:rPr>
              <w:t>；②毕业设计；</w:t>
            </w:r>
          </w:p>
          <w:p>
            <w:pPr>
              <w:rPr>
                <w:rFonts w:hint="eastAsia"/>
                <w:sz w:val="24"/>
              </w:rPr>
            </w:pPr>
            <w:r>
              <w:rPr>
                <w:rFonts w:hint="eastAsia"/>
                <w:sz w:val="24"/>
              </w:rPr>
              <w:t>③综述；④其它</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pPr>
            <w:r>
              <w:rPr>
                <w:rFonts w:hint="eastAsia"/>
                <w:sz w:val="24"/>
              </w:rPr>
              <w:t>课题来源</w:t>
            </w:r>
          </w:p>
        </w:tc>
        <w:tc>
          <w:tcPr>
            <w:tcW w:w="2700" w:type="dxa"/>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highlight w:val="yellow"/>
              </w:rPr>
              <w:t>①科研</w:t>
            </w:r>
            <w:r>
              <w:rPr>
                <w:rFonts w:hint="eastAsia"/>
                <w:sz w:val="24"/>
              </w:rPr>
              <w:t>；②教学研究；③生产；④实验室建设；⑤自拟；⑥其它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8"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对学生的要求</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spacing w:line="480" w:lineRule="auto"/>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4" w:hRule="atLeast"/>
        </w:trPr>
        <w:tc>
          <w:tcPr>
            <w:tcW w:w="9108" w:type="dxa"/>
            <w:gridSpan w:val="7"/>
            <w:tcBorders>
              <w:top w:val="single" w:color="auto" w:sz="4" w:space="0"/>
              <w:left w:val="single" w:color="auto" w:sz="4" w:space="0"/>
              <w:bottom w:val="single" w:color="auto" w:sz="4" w:space="0"/>
              <w:right w:val="single" w:color="auto" w:sz="4" w:space="0"/>
            </w:tcBorders>
          </w:tcPr>
          <w:p>
            <w:pPr>
              <w:spacing w:line="480" w:lineRule="auto"/>
            </w:pPr>
            <w:r>
              <w:rPr>
                <w:rFonts w:hint="eastAsia"/>
              </w:rPr>
              <w:t>请简述本课题的意义、内容、主要任务、预期目标等。</w:t>
            </w:r>
          </w:p>
          <w:p>
            <w:pPr>
              <w:adjustRightInd w:val="0"/>
              <w:snapToGrid w:val="0"/>
              <w:spacing w:line="300" w:lineRule="auto"/>
              <w:ind w:firstLine="420" w:firstLineChars="200"/>
              <w:rPr>
                <w:rFonts w:hint="eastAsia"/>
                <w:lang w:val="en-US" w:eastAsia="zh-CN"/>
              </w:rPr>
            </w:pPr>
            <w:r>
              <w:rPr>
                <w:rFonts w:hint="eastAsia"/>
              </w:rPr>
              <w:t>电池技术在可持续的清洁能源发展中起着重要的作用。相比于传统的镍氢电池</w:t>
            </w:r>
            <w:r>
              <w:rPr>
                <w:rFonts w:hint="eastAsia"/>
                <w:lang w:val="en-US" w:eastAsia="zh-CN"/>
              </w:rPr>
              <w:t>和</w:t>
            </w:r>
            <w:r>
              <w:rPr>
                <w:rFonts w:hint="eastAsia"/>
              </w:rPr>
              <w:t>铅酸电池，锂离子电池具有能量密度高</w:t>
            </w:r>
            <w:r>
              <w:rPr>
                <w:rFonts w:hint="eastAsia"/>
                <w:lang w:eastAsia="zh-CN"/>
              </w:rPr>
              <w:t>、</w:t>
            </w:r>
            <w:r>
              <w:rPr>
                <w:rFonts w:hint="eastAsia"/>
              </w:rPr>
              <w:t>无记忆效应</w:t>
            </w:r>
            <w:r>
              <w:rPr>
                <w:rFonts w:hint="eastAsia"/>
                <w:lang w:eastAsia="zh-CN"/>
              </w:rPr>
              <w:t>、</w:t>
            </w:r>
            <w:r>
              <w:rPr>
                <w:rFonts w:hint="eastAsia"/>
              </w:rPr>
              <w:t>环境污染小等特点被广泛应用在能量存储与转化的领域中。自1991年推出商用锂离子电池以来，我们见证了便携式电子设备的巨大发展，最近出现的电动汽车也有望改变个人交通。</w:t>
            </w:r>
            <w:r>
              <w:rPr>
                <w:rFonts w:hint="eastAsia"/>
                <w:lang w:val="en-US" w:eastAsia="zh-CN"/>
              </w:rPr>
              <w:t>然而目前商用的锂离子</w:t>
            </w:r>
            <w:r>
              <w:rPr>
                <w:rFonts w:hint="eastAsia"/>
              </w:rPr>
              <w:t>电池</w:t>
            </w:r>
            <w:r>
              <w:rPr>
                <w:rFonts w:hint="eastAsia"/>
                <w:lang w:val="en-US" w:eastAsia="zh-CN"/>
              </w:rPr>
              <w:t>已</w:t>
            </w:r>
            <w:r>
              <w:rPr>
                <w:rFonts w:hint="eastAsia"/>
              </w:rPr>
              <w:t>不太能满足对能量密度不断增长的需求</w:t>
            </w:r>
            <w:r>
              <w:rPr>
                <w:rFonts w:hint="eastAsia"/>
                <w:lang w:eastAsia="zh-CN"/>
              </w:rPr>
              <w:t>，</w:t>
            </w:r>
            <w:r>
              <w:rPr>
                <w:rFonts w:hint="eastAsia"/>
                <w:lang w:val="en-US" w:eastAsia="zh-CN"/>
              </w:rPr>
              <w:t>且商用电池采用的液态电解质存在严重的安全隐患，因此需要开发新型的电解质膜来进一步提高能量密度和安全性。</w:t>
            </w:r>
          </w:p>
          <w:p>
            <w:pPr>
              <w:adjustRightInd w:val="0"/>
              <w:snapToGrid w:val="0"/>
              <w:spacing w:line="300" w:lineRule="auto"/>
              <w:ind w:firstLine="420" w:firstLineChars="200"/>
            </w:pPr>
            <w:r>
              <w:rPr>
                <w:rFonts w:hint="eastAsia"/>
                <w:lang w:val="en-US" w:eastAsia="zh-CN"/>
              </w:rPr>
              <w:t>本课题的主要内容是新型固态电解质膜的开发，具体包括：组分设计和制备（浇筑法、静电纺丝法等）、微观形貌调控（SEM、TEM等）、基本结构表征（XRD、TEM等）、力学和可燃性测试、电化学表征（充放电测试、电化学阻抗谱、倍率性能、循环伏安等）。通过对实验参数的不断优化和调整获得具有高阻燃特性高离子电导率的固态电解质膜且满足不断增加的能量密度需求，本课题具有较好</w:t>
            </w:r>
            <w:r>
              <w:rPr>
                <w:rFonts w:hint="eastAsia"/>
              </w:rPr>
              <w:t>的学术价值和良好的应用前景。</w:t>
            </w:r>
          </w:p>
          <w:p>
            <w:pPr>
              <w:adjustRightInd w:val="0"/>
              <w:snapToGrid w:val="0"/>
              <w:spacing w:line="300" w:lineRule="auto"/>
              <w:ind w:firstLine="420" w:firstLineChars="200"/>
              <w:rPr>
                <w:rFonts w:hint="eastAsia"/>
              </w:rPr>
            </w:pPr>
            <w:r>
              <w:rPr>
                <w:rFonts w:hint="eastAsia"/>
              </w:rPr>
              <w:t>通过本课题，顺利培养本科生完成毕业论文。</w:t>
            </w:r>
            <w:bookmarkStart w:id="0" w:name="_GoBack"/>
            <w:bookmarkEnd w:id="0"/>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spacing w:line="480" w:lineRule="auto"/>
              <w:rPr>
                <w:sz w:val="24"/>
              </w:rPr>
            </w:pPr>
            <w:r>
              <w:t xml:space="preserve">                                      </w:t>
            </w:r>
          </w:p>
        </w:tc>
      </w:tr>
    </w:tbl>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C34"/>
    <w:rsid w:val="00396980"/>
    <w:rsid w:val="0050626E"/>
    <w:rsid w:val="00514798"/>
    <w:rsid w:val="00AA4FAA"/>
    <w:rsid w:val="00DB64E3"/>
    <w:rsid w:val="00E47FE4"/>
    <w:rsid w:val="00FF0C34"/>
    <w:rsid w:val="03496C1A"/>
    <w:rsid w:val="1677317C"/>
    <w:rsid w:val="24C44F1C"/>
    <w:rsid w:val="24E15A1E"/>
    <w:rsid w:val="26D866C6"/>
    <w:rsid w:val="2F080199"/>
    <w:rsid w:val="33C77F19"/>
    <w:rsid w:val="3D401C09"/>
    <w:rsid w:val="6F9D5BE4"/>
    <w:rsid w:val="712D55A7"/>
    <w:rsid w:val="7C5C5ACF"/>
    <w:rsid w:val="7F227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226</Words>
  <Characters>1291</Characters>
  <Lines>10</Lines>
  <Paragraphs>3</Paragraphs>
  <TotalTime>4</TotalTime>
  <ScaleCrop>false</ScaleCrop>
  <LinksUpToDate>false</LinksUpToDate>
  <CharactersWithSpaces>1514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2020-09-02T05:52:00Z</dcterms:created>
  <dc:creator>微软中国</dc:creator>
  <cp:lastModifiedBy>陈登洁@暨南U</cp:lastModifiedBy>
  <dcterms:modified xsi:type="dcterms:W3CDTF">2020-09-02T16:56:48Z</dcterms:modified>
  <dc:title>附件：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